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8453" w14:textId="77777777" w:rsidR="009364EF" w:rsidRDefault="00DA7A16">
      <w:pPr>
        <w:spacing w:before="72"/>
        <w:ind w:left="362"/>
        <w:rPr>
          <w:i/>
          <w:sz w:val="20"/>
        </w:rPr>
      </w:pPr>
      <w:r>
        <w:rPr>
          <w:i/>
          <w:sz w:val="20"/>
        </w:rPr>
        <w:t>Allegato1bis</w:t>
      </w:r>
    </w:p>
    <w:p w14:paraId="24D74423" w14:textId="77777777" w:rsidR="009364EF" w:rsidRDefault="009364EF">
      <w:pPr>
        <w:pStyle w:val="Corpotesto"/>
        <w:spacing w:before="11"/>
        <w:rPr>
          <w:i/>
          <w:sz w:val="19"/>
        </w:rPr>
      </w:pPr>
    </w:p>
    <w:p w14:paraId="715DC056" w14:textId="77777777" w:rsidR="009364EF" w:rsidRDefault="00DA7A16">
      <w:pPr>
        <w:ind w:left="3307" w:right="2918" w:hanging="382"/>
        <w:rPr>
          <w:sz w:val="24"/>
        </w:rPr>
      </w:pPr>
      <w:r>
        <w:rPr>
          <w:sz w:val="24"/>
        </w:rPr>
        <w:t>AMBITO TERRITORIALE DI CERIGNOLA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CAPOFILA CERIGNOLA</w:t>
      </w:r>
    </w:p>
    <w:p w14:paraId="34A8AA57" w14:textId="77777777" w:rsidR="009364EF" w:rsidRDefault="009364EF">
      <w:pPr>
        <w:pStyle w:val="Corpotesto"/>
      </w:pPr>
    </w:p>
    <w:p w14:paraId="459B9243" w14:textId="77777777" w:rsidR="009364EF" w:rsidRDefault="00DA7A16">
      <w:pPr>
        <w:pStyle w:val="Corpotesto"/>
        <w:spacing w:before="9"/>
        <w:rPr>
          <w:sz w:val="11"/>
        </w:rPr>
      </w:pPr>
      <w:r>
        <w:pict w14:anchorId="34784B9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1.35pt;margin-top:9pt;width:506.2pt;height:111.85pt;z-index:-15728640;mso-wrap-distance-left:0;mso-wrap-distance-right:0;mso-position-horizontal-relative:page" fillcolor="#eaf0dd" strokeweight=".48pt">
            <v:textbox inset="0,0,0,0">
              <w:txbxContent>
                <w:p w14:paraId="1B32AD67" w14:textId="230B655D" w:rsidR="009364EF" w:rsidRDefault="00DA7A16">
                  <w:pPr>
                    <w:spacing w:before="294"/>
                    <w:ind w:left="211" w:right="211" w:hanging="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Affidamento del servizio </w:t>
                  </w:r>
                  <w:r>
                    <w:rPr>
                      <w:b/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</w:t>
                  </w:r>
                  <w:r w:rsidRPr="00991CEC">
                    <w:rPr>
                      <w:b/>
                      <w:sz w:val="32"/>
                    </w:rPr>
                    <w:t xml:space="preserve">rafforzamento e consolidamento del </w:t>
                  </w:r>
                  <w:bookmarkStart w:id="0" w:name="_Hlk79170235"/>
                  <w:r w:rsidRPr="00991CEC">
                    <w:rPr>
                      <w:b/>
                      <w:sz w:val="32"/>
                    </w:rPr>
                    <w:t xml:space="preserve">Servizio sociale professionale </w:t>
                  </w:r>
                  <w:bookmarkEnd w:id="0"/>
                  <w:r w:rsidRPr="00991CEC">
                    <w:rPr>
                      <w:b/>
                      <w:sz w:val="32"/>
                    </w:rPr>
                    <w:t>in attuazione delle misure previste dal Piano di Azione Locale di contrasto alla povertà</w:t>
                  </w:r>
                  <w:r>
                    <w:rPr>
                      <w:b/>
                      <w:sz w:val="3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7C46F931" w14:textId="77777777" w:rsidR="009364EF" w:rsidRDefault="009364EF">
      <w:pPr>
        <w:pStyle w:val="Corpotesto"/>
      </w:pPr>
    </w:p>
    <w:p w14:paraId="49D2B95F" w14:textId="77777777" w:rsidR="009364EF" w:rsidRDefault="009364EF">
      <w:pPr>
        <w:pStyle w:val="Corpotesto"/>
        <w:spacing w:before="10"/>
      </w:pPr>
    </w:p>
    <w:p w14:paraId="341E52FF" w14:textId="77777777" w:rsidR="009364EF" w:rsidRDefault="00DA7A16">
      <w:pPr>
        <w:pStyle w:val="Corpotesto"/>
        <w:tabs>
          <w:tab w:val="left" w:pos="4566"/>
          <w:tab w:val="left" w:pos="6946"/>
          <w:tab w:val="left" w:pos="8254"/>
        </w:tabs>
        <w:ind w:left="220"/>
      </w:pPr>
      <w:r>
        <w:t>Io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62C02E" w14:textId="77777777" w:rsidR="009364EF" w:rsidRDefault="009364EF">
      <w:pPr>
        <w:pStyle w:val="Corpotesto"/>
        <w:spacing w:before="1"/>
        <w:rPr>
          <w:sz w:val="13"/>
        </w:rPr>
      </w:pPr>
    </w:p>
    <w:p w14:paraId="09735964" w14:textId="77777777" w:rsidR="009364EF" w:rsidRDefault="00DA7A16">
      <w:pPr>
        <w:tabs>
          <w:tab w:val="left" w:pos="8324"/>
        </w:tabs>
        <w:spacing w:before="91" w:line="360" w:lineRule="auto"/>
        <w:ind w:left="220" w:right="2014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carica sociale</w:t>
      </w:r>
      <w:r>
        <w:rPr>
          <w:sz w:val="20"/>
        </w:rPr>
        <w:t>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denominazione e ragione sociale</w:t>
      </w:r>
      <w:r>
        <w:rPr>
          <w:sz w:val="20"/>
        </w:rPr>
        <w:t>)</w:t>
      </w:r>
    </w:p>
    <w:p w14:paraId="2938F90B" w14:textId="77777777" w:rsidR="009364EF" w:rsidRDefault="00DA7A16">
      <w:pPr>
        <w:pStyle w:val="Corpotesto"/>
        <w:spacing w:before="9"/>
        <w:rPr>
          <w:sz w:val="15"/>
        </w:rPr>
      </w:pPr>
      <w:r>
        <w:pict w14:anchorId="05F81049">
          <v:shape id="_x0000_s1031" style="position:absolute;margin-left:57pt;margin-top:11.25pt;width:399.5pt;height:.1pt;z-index:-15728128;mso-wrap-distance-left:0;mso-wrap-distance-right:0;mso-position-horizontal-relative:page" coordorigin="1140,225" coordsize="7990,0" path="m1140,225r7990,e" filled="f" strokeweight=".14056mm">
            <v:path arrowok="t"/>
            <w10:wrap type="topAndBottom" anchorx="page"/>
          </v:shape>
        </w:pict>
      </w:r>
    </w:p>
    <w:p w14:paraId="09B6D8D1" w14:textId="77777777" w:rsidR="009364EF" w:rsidRDefault="009364EF">
      <w:pPr>
        <w:pStyle w:val="Corpotesto"/>
        <w:spacing w:before="6"/>
        <w:rPr>
          <w:sz w:val="21"/>
        </w:rPr>
      </w:pPr>
    </w:p>
    <w:p w14:paraId="46A877C8" w14:textId="77777777" w:rsidR="009364EF" w:rsidRDefault="00DA7A16">
      <w:pPr>
        <w:pStyle w:val="Titolo1"/>
        <w:spacing w:before="91" w:line="228" w:lineRule="exact"/>
        <w:ind w:left="3543" w:right="3543"/>
        <w:jc w:val="center"/>
      </w:pPr>
      <w:r>
        <w:t>DICHIARO</w:t>
      </w:r>
    </w:p>
    <w:p w14:paraId="480813CA" w14:textId="77777777" w:rsidR="009364EF" w:rsidRDefault="00DA7A16">
      <w:pPr>
        <w:pStyle w:val="Corpotesto"/>
        <w:spacing w:line="261" w:lineRule="auto"/>
        <w:ind w:left="220" w:right="222"/>
        <w:jc w:val="both"/>
      </w:pPr>
      <w:r>
        <w:t>consapevole della responsabilità penale in cui incorre chi sottoscrive dichiarazioni mendaci e delle relative sanzioni penali</w:t>
      </w:r>
      <w:r>
        <w:rPr>
          <w:spacing w:val="1"/>
        </w:rPr>
        <w:t xml:space="preserve"> </w:t>
      </w:r>
      <w:r>
        <w:t>di cui all’art.76 del D.P.R. 445/2000, nonché delle conseguenze amministrative di decadenza dai benefici eventualmente</w:t>
      </w:r>
      <w:r>
        <w:rPr>
          <w:spacing w:val="1"/>
        </w:rPr>
        <w:t xml:space="preserve"> </w:t>
      </w:r>
      <w:r>
        <w:t>conseguiti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emanato,</w:t>
      </w:r>
    </w:p>
    <w:p w14:paraId="78EC07F1" w14:textId="77777777" w:rsidR="009364EF" w:rsidRDefault="00DA7A16">
      <w:pPr>
        <w:pStyle w:val="Titolo1"/>
        <w:spacing w:before="143"/>
        <w:ind w:left="3543" w:right="3542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 n.</w:t>
      </w:r>
      <w:r>
        <w:rPr>
          <w:spacing w:val="3"/>
        </w:rPr>
        <w:t xml:space="preserve"> </w:t>
      </w:r>
      <w:r>
        <w:t>445</w:t>
      </w:r>
    </w:p>
    <w:p w14:paraId="11F9A768" w14:textId="77777777" w:rsidR="009364EF" w:rsidRDefault="00DA7A16">
      <w:pPr>
        <w:spacing w:before="198"/>
        <w:ind w:left="220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FATTI,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QUALITA’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SUCCESSIVI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PARAGRAFI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CORRISPONDONO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VERITA’</w:t>
      </w:r>
    </w:p>
    <w:p w14:paraId="31980830" w14:textId="77777777" w:rsidR="009364EF" w:rsidRDefault="009364EF">
      <w:pPr>
        <w:pStyle w:val="Corpotesto"/>
        <w:spacing w:before="8"/>
        <w:rPr>
          <w:b/>
          <w:sz w:val="19"/>
        </w:rPr>
      </w:pPr>
    </w:p>
    <w:p w14:paraId="307EF740" w14:textId="77777777" w:rsidR="009364EF" w:rsidRDefault="00DA7A16">
      <w:pPr>
        <w:pStyle w:val="Paragrafoelenco"/>
        <w:numPr>
          <w:ilvl w:val="0"/>
          <w:numId w:val="1"/>
        </w:numPr>
        <w:tabs>
          <w:tab w:val="left" w:pos="941"/>
        </w:tabs>
        <w:ind w:right="220"/>
        <w:rPr>
          <w:sz w:val="20"/>
        </w:rPr>
      </w:pPr>
      <w:r>
        <w:rPr>
          <w:sz w:val="20"/>
        </w:rPr>
        <w:t>che nei propri confronti non è stata emessa condanna con sentenza definitiva o decreto penale di condanna</w:t>
      </w:r>
      <w:r>
        <w:rPr>
          <w:spacing w:val="1"/>
          <w:sz w:val="20"/>
        </w:rPr>
        <w:t xml:space="preserve"> </w:t>
      </w:r>
      <w:r>
        <w:rPr>
          <w:sz w:val="20"/>
        </w:rPr>
        <w:t>divenuto irrevocabile o sentenza di applicazione della pena su richiesta ai sensi dell'articolo 444 del codice di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penale, 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lle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80, 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a),</w:t>
      </w:r>
      <w:r>
        <w:rPr>
          <w:spacing w:val="-1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1"/>
          <w:sz w:val="20"/>
        </w:rPr>
        <w:t xml:space="preserve"> </w:t>
      </w:r>
      <w:r>
        <w:rPr>
          <w:sz w:val="20"/>
        </w:rPr>
        <w:t>d),</w:t>
      </w:r>
      <w:r>
        <w:rPr>
          <w:spacing w:val="-3"/>
          <w:sz w:val="20"/>
        </w:rPr>
        <w:t xml:space="preserve"> </w:t>
      </w:r>
      <w:r>
        <w:rPr>
          <w:sz w:val="20"/>
        </w:rPr>
        <w:t>e),</w:t>
      </w:r>
      <w:r>
        <w:rPr>
          <w:spacing w:val="-1"/>
          <w:sz w:val="20"/>
        </w:rPr>
        <w:t xml:space="preserve"> </w:t>
      </w:r>
      <w:r>
        <w:rPr>
          <w:sz w:val="20"/>
        </w:rPr>
        <w:t>f), g);</w:t>
      </w:r>
    </w:p>
    <w:p w14:paraId="11E0159D" w14:textId="77777777" w:rsidR="009364EF" w:rsidRDefault="00DA7A16">
      <w:pPr>
        <w:pStyle w:val="Corpotesto"/>
        <w:spacing w:before="8"/>
        <w:ind w:left="580"/>
        <w:rPr>
          <w:rFonts w:ascii="Wingdings" w:hAnsi="Wingdings"/>
        </w:rPr>
      </w:pPr>
      <w:r>
        <w:rPr>
          <w:rFonts w:ascii="Wingdings" w:hAnsi="Wingdings"/>
          <w:w w:val="99"/>
        </w:rPr>
        <w:t></w:t>
      </w:r>
    </w:p>
    <w:p w14:paraId="5CA9E6D3" w14:textId="77777777" w:rsidR="009364EF" w:rsidRDefault="00DA7A16">
      <w:pPr>
        <w:pStyle w:val="Titolo1"/>
      </w:pPr>
      <w:r>
        <w:t>Oppure</w:t>
      </w:r>
    </w:p>
    <w:p w14:paraId="7D090EBB" w14:textId="77777777" w:rsidR="009364EF" w:rsidRDefault="00DA7A16">
      <w:pPr>
        <w:pStyle w:val="Paragrafoelenco"/>
        <w:numPr>
          <w:ilvl w:val="0"/>
          <w:numId w:val="1"/>
        </w:numPr>
        <w:tabs>
          <w:tab w:val="left" w:pos="941"/>
        </w:tabs>
        <w:spacing w:before="8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a:</w:t>
      </w:r>
    </w:p>
    <w:p w14:paraId="5F871338" w14:textId="77777777" w:rsidR="009364EF" w:rsidRDefault="00DA7A16">
      <w:pPr>
        <w:pStyle w:val="Corpotesto"/>
        <w:rPr>
          <w:sz w:val="17"/>
        </w:rPr>
      </w:pPr>
      <w:r>
        <w:pict w14:anchorId="189577BF">
          <v:shape id="_x0000_s1030" style="position:absolute;margin-left:93pt;margin-top:11.95pt;width:454.75pt;height:.1pt;z-index:-15727616;mso-wrap-distance-left:0;mso-wrap-distance-right:0;mso-position-horizontal-relative:page" coordorigin="1860,239" coordsize="9095,0" o:spt="100" adj="0,,0" path="m1860,239r2897,m4763,239r61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91F88D8">
          <v:shape id="_x0000_s1029" style="position:absolute;margin-left:93pt;margin-top:24.05pt;width:454.5pt;height:.1pt;z-index:-15727104;mso-wrap-distance-left:0;mso-wrap-distance-right:0;mso-position-horizontal-relative:page" coordorigin="1860,481" coordsize="9090,0" path="m1860,481r9090,e" filled="f" strokeweight=".14056mm">
            <v:path arrowok="t"/>
            <w10:wrap type="topAndBottom" anchorx="page"/>
          </v:shape>
        </w:pict>
      </w:r>
      <w:r>
        <w:pict w14:anchorId="09D191A0">
          <v:shape id="_x0000_s1028" style="position:absolute;margin-left:93pt;margin-top:36.15pt;width:454.5pt;height:.1pt;z-index:-15726592;mso-wrap-distance-left:0;mso-wrap-distance-right:0;mso-position-horizontal-relative:page" coordorigin="1860,723" coordsize="9090,0" path="m1860,723r9090,e" filled="f" strokeweight=".14056mm">
            <v:path arrowok="t"/>
            <w10:wrap type="topAndBottom" anchorx="page"/>
          </v:shape>
        </w:pict>
      </w:r>
      <w:r>
        <w:pict w14:anchorId="47CC61B8">
          <v:shape id="_x0000_s1027" style="position:absolute;margin-left:93pt;margin-top:48.3pt;width:155pt;height:.1pt;z-index:-15726080;mso-wrap-distance-left:0;mso-wrap-distance-right:0;mso-position-horizontal-relative:page" coordorigin="1860,966" coordsize="3100,0" o:spt="100" adj="0,,0" path="m1860,966r1200,m3063,966r18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5BF92BC6" w14:textId="77777777" w:rsidR="009364EF" w:rsidRDefault="009364EF">
      <w:pPr>
        <w:pStyle w:val="Corpotesto"/>
        <w:spacing w:before="5"/>
        <w:rPr>
          <w:sz w:val="14"/>
        </w:rPr>
      </w:pPr>
    </w:p>
    <w:p w14:paraId="0111425F" w14:textId="77777777" w:rsidR="009364EF" w:rsidRDefault="009364EF">
      <w:pPr>
        <w:pStyle w:val="Corpotesto"/>
        <w:spacing w:before="5"/>
        <w:rPr>
          <w:sz w:val="14"/>
        </w:rPr>
      </w:pPr>
    </w:p>
    <w:p w14:paraId="0E2BD828" w14:textId="77777777" w:rsidR="009364EF" w:rsidRDefault="009364EF">
      <w:pPr>
        <w:pStyle w:val="Corpotesto"/>
        <w:spacing w:before="5"/>
        <w:rPr>
          <w:sz w:val="14"/>
        </w:rPr>
      </w:pPr>
    </w:p>
    <w:p w14:paraId="43103F5D" w14:textId="77777777" w:rsidR="009364EF" w:rsidRDefault="00DA7A16">
      <w:pPr>
        <w:pStyle w:val="Corpotesto"/>
        <w:tabs>
          <w:tab w:val="left" w:pos="3050"/>
          <w:tab w:val="left" w:pos="5647"/>
          <w:tab w:val="left" w:pos="5981"/>
        </w:tabs>
        <w:spacing w:line="211" w:lineRule="exact"/>
        <w:ind w:left="928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t>C.P.P</w:t>
      </w:r>
      <w:r>
        <w:rPr>
          <w:spacing w:val="-1"/>
        </w:rPr>
        <w:t xml:space="preserve"> </w:t>
      </w:r>
      <w:r>
        <w:t>nell’anno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</w:p>
    <w:p w14:paraId="615BA70A" w14:textId="77777777" w:rsidR="009364EF" w:rsidRDefault="00DA7A16">
      <w:pPr>
        <w:pStyle w:val="Corpotesto"/>
        <w:spacing w:before="10"/>
        <w:rPr>
          <w:sz w:val="15"/>
        </w:rPr>
      </w:pPr>
      <w:r>
        <w:pict w14:anchorId="06CDAB56">
          <v:shape id="_x0000_s1026" style="position:absolute;margin-left:92.4pt;margin-top:11.25pt;width:379.6pt;height:.1pt;z-index:-15725568;mso-wrap-distance-left:0;mso-wrap-distance-right:0;mso-position-horizontal-relative:page" coordorigin="1848,225" coordsize="7592,0" path="m1848,225r7592,e" filled="f" strokeweight=".14056mm">
            <v:path arrowok="t"/>
            <w10:wrap type="topAndBottom" anchorx="page"/>
          </v:shape>
        </w:pict>
      </w:r>
    </w:p>
    <w:p w14:paraId="14242179" w14:textId="77777777" w:rsidR="009364EF" w:rsidRDefault="00DA7A16">
      <w:pPr>
        <w:pStyle w:val="Corpotesto"/>
        <w:spacing w:line="202" w:lineRule="exact"/>
        <w:ind w:left="3543" w:right="3543"/>
        <w:jc w:val="center"/>
      </w:pPr>
      <w:r>
        <w:t>(indicare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patteggiato,</w:t>
      </w:r>
      <w:r>
        <w:rPr>
          <w:spacing w:val="-2"/>
        </w:rPr>
        <w:t xml:space="preserve"> </w:t>
      </w:r>
      <w:r>
        <w:t>estinto,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altro).</w:t>
      </w:r>
    </w:p>
    <w:p w14:paraId="4924D594" w14:textId="77777777" w:rsidR="009364EF" w:rsidRDefault="00DA7A16">
      <w:pPr>
        <w:pStyle w:val="Paragrafoelenco"/>
        <w:numPr>
          <w:ilvl w:val="0"/>
          <w:numId w:val="1"/>
        </w:numPr>
        <w:tabs>
          <w:tab w:val="left" w:pos="941"/>
        </w:tabs>
        <w:spacing w:before="168" w:line="244" w:lineRule="auto"/>
        <w:ind w:right="226"/>
        <w:rPr>
          <w:sz w:val="20"/>
        </w:rPr>
      </w:pPr>
      <w:r>
        <w:rPr>
          <w:sz w:val="20"/>
        </w:rPr>
        <w:t>che nei propri confronti non è pendente procedimento per l’applicazione di una delle misure di prevenzione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 6 del decreto legislativo n 159 del 2011 o di una delle cause ostative previste dall’art.67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n</w:t>
      </w:r>
      <w:r>
        <w:rPr>
          <w:spacing w:val="-1"/>
          <w:sz w:val="20"/>
        </w:rPr>
        <w:t xml:space="preserve"> </w:t>
      </w:r>
      <w:r>
        <w:rPr>
          <w:sz w:val="20"/>
        </w:rPr>
        <w:t>159</w:t>
      </w:r>
      <w:r>
        <w:rPr>
          <w:spacing w:val="1"/>
          <w:sz w:val="20"/>
        </w:rPr>
        <w:t xml:space="preserve"> </w:t>
      </w:r>
      <w:r>
        <w:rPr>
          <w:sz w:val="20"/>
        </w:rPr>
        <w:t>del 201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80, comma</w:t>
      </w:r>
      <w:r>
        <w:rPr>
          <w:spacing w:val="-1"/>
          <w:sz w:val="20"/>
        </w:rPr>
        <w:t xml:space="preserve"> </w:t>
      </w:r>
      <w:r>
        <w:rPr>
          <w:sz w:val="20"/>
        </w:rPr>
        <w:t>2, D. Lgs. 50/2016).</w:t>
      </w:r>
    </w:p>
    <w:p w14:paraId="25227891" w14:textId="77777777" w:rsidR="009364EF" w:rsidRDefault="00DA7A16">
      <w:pPr>
        <w:pStyle w:val="Paragrafoelenco"/>
        <w:numPr>
          <w:ilvl w:val="0"/>
          <w:numId w:val="1"/>
        </w:numPr>
        <w:tabs>
          <w:tab w:val="left" w:pos="941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incorrere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4"/>
          <w:sz w:val="20"/>
        </w:rPr>
        <w:t xml:space="preserve"> </w:t>
      </w:r>
      <w:r>
        <w:rPr>
          <w:sz w:val="20"/>
        </w:rPr>
        <w:t>l),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80 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50/2016.</w:t>
      </w:r>
    </w:p>
    <w:p w14:paraId="3678186F" w14:textId="77777777" w:rsidR="009364EF" w:rsidRDefault="009364EF">
      <w:pPr>
        <w:pStyle w:val="Corpotesto"/>
        <w:rPr>
          <w:sz w:val="22"/>
        </w:rPr>
      </w:pPr>
    </w:p>
    <w:p w14:paraId="384E3849" w14:textId="77777777" w:rsidR="009364EF" w:rsidRDefault="009364EF">
      <w:pPr>
        <w:pStyle w:val="Corpotesto"/>
        <w:rPr>
          <w:sz w:val="22"/>
        </w:rPr>
      </w:pPr>
    </w:p>
    <w:p w14:paraId="2BD219D1" w14:textId="77777777" w:rsidR="009364EF" w:rsidRDefault="009364EF">
      <w:pPr>
        <w:pStyle w:val="Corpotesto"/>
        <w:rPr>
          <w:sz w:val="18"/>
        </w:rPr>
      </w:pPr>
    </w:p>
    <w:p w14:paraId="363543D6" w14:textId="77777777" w:rsidR="009364EF" w:rsidRDefault="00DA7A16">
      <w:pPr>
        <w:pStyle w:val="Corpotesto"/>
        <w:ind w:left="5904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INTERESSATO</w:t>
      </w:r>
    </w:p>
    <w:sectPr w:rsidR="009364EF">
      <w:type w:val="continuous"/>
      <w:pgSz w:w="11930" w:h="16850"/>
      <w:pgMar w:top="6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C5A"/>
    <w:multiLevelType w:val="hybridMultilevel"/>
    <w:tmpl w:val="EFEA6444"/>
    <w:lvl w:ilvl="0" w:tplc="FF72784E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4E2A9F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A790D910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D6481580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4" w:tplc="47AE35D6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A6C8E1E6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BD02973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C0AC2724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D7F8D08A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4EF"/>
    <w:rsid w:val="009364EF"/>
    <w:rsid w:val="00D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F1A66F6"/>
  <w15:docId w15:val="{3A5157FE-1C87-4976-A05C-E6000002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94"/>
      <w:ind w:left="211" w:right="211" w:hanging="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Palmieri</dc:creator>
  <cp:lastModifiedBy>utente</cp:lastModifiedBy>
  <cp:revision>2</cp:revision>
  <dcterms:created xsi:type="dcterms:W3CDTF">2021-08-06T16:18:00Z</dcterms:created>
  <dcterms:modified xsi:type="dcterms:W3CDTF">2021-08-06T17:58:00Z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